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2E" w:rsidRDefault="000D6298">
      <w:pPr>
        <w:pStyle w:val="Titre3"/>
        <w:jc w:val="center"/>
      </w:pPr>
      <w:r>
        <w:rPr>
          <w:bCs/>
          <w:noProof/>
          <w:color w:val="FF3333"/>
          <w:sz w:val="44"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97200</wp:posOffset>
            </wp:positionH>
            <wp:positionV relativeFrom="paragraph">
              <wp:posOffset>-177119</wp:posOffset>
            </wp:positionV>
            <wp:extent cx="1270083" cy="1231916"/>
            <wp:effectExtent l="0" t="0" r="0" b="0"/>
            <wp:wrapTight wrapText="bothSides">
              <wp:wrapPolygon edited="0">
                <wp:start x="-324" y="0"/>
                <wp:lineTo x="-324" y="21377"/>
                <wp:lineTo x="21707" y="21377"/>
                <wp:lineTo x="21707" y="0"/>
                <wp:lineTo x="-324" y="0"/>
              </wp:wrapPolygon>
            </wp:wrapTight>
            <wp:docPr id="1" name="Logo%20Foire%2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83" cy="1231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C2021">
        <w:rPr>
          <w:bCs/>
          <w:color w:val="FF3333"/>
          <w:sz w:val="44"/>
        </w:rPr>
        <w:t xml:space="preserve">Additif au </w:t>
      </w:r>
      <w:r>
        <w:rPr>
          <w:bCs/>
          <w:color w:val="FF3333"/>
          <w:sz w:val="44"/>
        </w:rPr>
        <w:t>Règlement particulier</w:t>
      </w:r>
    </w:p>
    <w:p w:rsidR="0047152E" w:rsidRDefault="000D6298">
      <w:pPr>
        <w:pStyle w:val="Standard"/>
        <w:jc w:val="center"/>
        <w:rPr>
          <w:b/>
          <w:bCs/>
          <w:color w:val="FF3333"/>
          <w:sz w:val="44"/>
        </w:rPr>
      </w:pPr>
      <w:proofErr w:type="gramStart"/>
      <w:r>
        <w:rPr>
          <w:b/>
          <w:bCs/>
          <w:color w:val="FF3333"/>
          <w:sz w:val="44"/>
        </w:rPr>
        <w:t>de</w:t>
      </w:r>
      <w:proofErr w:type="gramEnd"/>
      <w:r>
        <w:rPr>
          <w:b/>
          <w:bCs/>
          <w:color w:val="FF3333"/>
          <w:sz w:val="44"/>
        </w:rPr>
        <w:t xml:space="preserve"> la Foire Exposition de la Saint Jean</w:t>
      </w:r>
    </w:p>
    <w:p w:rsidR="0047152E" w:rsidRDefault="000D6298">
      <w:pPr>
        <w:pStyle w:val="Standard"/>
        <w:jc w:val="center"/>
        <w:rPr>
          <w:b/>
          <w:bCs/>
          <w:color w:val="FF3333"/>
        </w:rPr>
      </w:pPr>
      <w:r>
        <w:rPr>
          <w:b/>
          <w:bCs/>
          <w:color w:val="FF3333"/>
        </w:rPr>
        <w:t xml:space="preserve">Clauses particulières au règlement général des Foires et Salons de </w:t>
      </w:r>
      <w:r w:rsidR="008C2021">
        <w:rPr>
          <w:b/>
          <w:bCs/>
          <w:color w:val="FF3333"/>
        </w:rPr>
        <w:t>France spécialement à destination des restaurateurs</w:t>
      </w:r>
    </w:p>
    <w:p w:rsidR="0047152E" w:rsidRDefault="0047152E">
      <w:pPr>
        <w:pStyle w:val="Standard"/>
        <w:jc w:val="center"/>
        <w:rPr>
          <w:b/>
        </w:rPr>
      </w:pPr>
    </w:p>
    <w:p w:rsidR="0047152E" w:rsidRDefault="0047152E">
      <w:pPr>
        <w:pStyle w:val="Standard"/>
        <w:jc w:val="center"/>
        <w:rPr>
          <w:b/>
        </w:rPr>
      </w:pPr>
    </w:p>
    <w:p w:rsidR="0047152E" w:rsidRDefault="0047152E">
      <w:pPr>
        <w:rPr>
          <w:szCs w:val="21"/>
        </w:rPr>
        <w:sectPr w:rsidR="0047152E">
          <w:headerReference w:type="default" r:id="rId8"/>
          <w:footerReference w:type="default" r:id="rId9"/>
          <w:pgSz w:w="11906" w:h="16838"/>
          <w:pgMar w:top="567" w:right="567" w:bottom="567" w:left="567" w:header="0" w:footer="0" w:gutter="0"/>
          <w:cols w:space="720"/>
        </w:sectPr>
      </w:pPr>
    </w:p>
    <w:p w:rsidR="00C828EE" w:rsidRDefault="00C828EE">
      <w:pPr>
        <w:pStyle w:val="Titre3"/>
        <w:jc w:val="center"/>
        <w:rPr>
          <w:color w:val="0000FF"/>
          <w:sz w:val="18"/>
          <w:szCs w:val="18"/>
          <w:u w:val="single"/>
        </w:rPr>
      </w:pPr>
    </w:p>
    <w:p w:rsidR="00C828EE" w:rsidRDefault="00C828EE">
      <w:pPr>
        <w:pStyle w:val="Titre3"/>
        <w:jc w:val="center"/>
        <w:rPr>
          <w:color w:val="0000FF"/>
          <w:sz w:val="18"/>
          <w:szCs w:val="18"/>
          <w:u w:val="single"/>
        </w:rPr>
      </w:pPr>
    </w:p>
    <w:p w:rsidR="0047152E" w:rsidRPr="007611D2" w:rsidRDefault="008C2021">
      <w:pPr>
        <w:pStyle w:val="Titre3"/>
        <w:jc w:val="center"/>
        <w:rPr>
          <w:color w:val="FF0000"/>
          <w:szCs w:val="18"/>
          <w:u w:val="single"/>
        </w:rPr>
      </w:pPr>
      <w:r w:rsidRPr="007611D2">
        <w:rPr>
          <w:color w:val="FF0000"/>
          <w:sz w:val="36"/>
          <w:szCs w:val="18"/>
          <w:u w:val="single"/>
        </w:rPr>
        <w:t>Déchets</w:t>
      </w:r>
    </w:p>
    <w:p w:rsidR="0034395B" w:rsidRPr="0034395B" w:rsidRDefault="0034395B" w:rsidP="0034395B">
      <w:pPr>
        <w:pStyle w:val="Standard"/>
      </w:pPr>
    </w:p>
    <w:p w:rsidR="0047152E" w:rsidRPr="007611D2" w:rsidRDefault="007D4B25">
      <w:pPr>
        <w:pStyle w:val="Standard"/>
        <w:widowControl w:val="0"/>
        <w:jc w:val="both"/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</w:pPr>
      <w:r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>Additif à l’</w:t>
      </w:r>
      <w:r w:rsidR="000D6298"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 xml:space="preserve">Article </w:t>
      </w:r>
      <w:r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>13</w:t>
      </w:r>
      <w:r w:rsidR="000D6298"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 xml:space="preserve"> – </w:t>
      </w:r>
      <w:r w:rsidR="008C2021"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 xml:space="preserve">Traitement des </w:t>
      </w:r>
      <w:r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>déchets</w:t>
      </w:r>
      <w:r w:rsidR="000D6298" w:rsidRPr="007611D2">
        <w:rPr>
          <w:rFonts w:cs="Arial"/>
          <w:b/>
          <w:i/>
          <w:color w:val="76923C" w:themeColor="accent3" w:themeShade="BF"/>
          <w:sz w:val="22"/>
          <w:szCs w:val="18"/>
          <w:lang w:eastAsia="fr-FR"/>
        </w:rPr>
        <w:t>.</w:t>
      </w:r>
    </w:p>
    <w:p w:rsidR="0034395B" w:rsidRDefault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8C2021" w:rsidRPr="0034395B" w:rsidRDefault="008C2021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 w:rsidRPr="0034395B">
        <w:rPr>
          <w:rFonts w:cs="Arial"/>
          <w:sz w:val="22"/>
          <w:szCs w:val="18"/>
          <w:lang w:eastAsia="fr-FR"/>
        </w:rPr>
        <w:t>Chaque restaurateur à l’</w:t>
      </w:r>
      <w:r w:rsidR="0034395B" w:rsidRPr="0034395B">
        <w:rPr>
          <w:rFonts w:cs="Arial"/>
          <w:sz w:val="22"/>
          <w:szCs w:val="18"/>
          <w:lang w:eastAsia="fr-FR"/>
        </w:rPr>
        <w:t>obligation de trier l’ensemble des déchets</w:t>
      </w:r>
      <w:r w:rsidRPr="0034395B">
        <w:rPr>
          <w:rFonts w:cs="Arial"/>
          <w:sz w:val="22"/>
          <w:szCs w:val="18"/>
          <w:lang w:eastAsia="fr-FR"/>
        </w:rPr>
        <w:t xml:space="preserve">. </w:t>
      </w:r>
    </w:p>
    <w:p w:rsidR="0034395B" w:rsidRPr="0034395B" w:rsidRDefault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F36EA9" w:rsidRDefault="0034395B" w:rsidP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 w:rsidRPr="0034395B">
        <w:rPr>
          <w:rFonts w:cs="Arial"/>
          <w:sz w:val="22"/>
          <w:szCs w:val="18"/>
          <w:lang w:eastAsia="fr-FR"/>
        </w:rPr>
        <w:t>Concernant le tri des déchets</w:t>
      </w:r>
      <w:r>
        <w:rPr>
          <w:rFonts w:cs="Arial"/>
          <w:sz w:val="22"/>
          <w:szCs w:val="18"/>
          <w:lang w:eastAsia="fr-FR"/>
        </w:rPr>
        <w:t xml:space="preserve"> solides</w:t>
      </w:r>
      <w:r w:rsidRPr="0034395B">
        <w:rPr>
          <w:rFonts w:cs="Arial"/>
          <w:sz w:val="22"/>
          <w:szCs w:val="18"/>
          <w:lang w:eastAsia="fr-FR"/>
        </w:rPr>
        <w:t>, un plan avec l’emplacement des containers de tri sera remis à chaque r</w:t>
      </w:r>
      <w:r w:rsidR="00F36EA9">
        <w:rPr>
          <w:rFonts w:cs="Arial"/>
          <w:sz w:val="22"/>
          <w:szCs w:val="18"/>
          <w:lang w:eastAsia="fr-FR"/>
        </w:rPr>
        <w:t xml:space="preserve">estaurateur en début de foire indiquant l’emplacement des trois types de containers pour le tri : </w:t>
      </w:r>
    </w:p>
    <w:p w:rsidR="00F36EA9" w:rsidRDefault="00F36EA9" w:rsidP="00F36EA9">
      <w:pPr>
        <w:pStyle w:val="Standard"/>
        <w:widowControl w:val="0"/>
        <w:numPr>
          <w:ilvl w:val="0"/>
          <w:numId w:val="2"/>
        </w:numPr>
        <w:jc w:val="both"/>
        <w:rPr>
          <w:rFonts w:cs="Arial"/>
          <w:sz w:val="22"/>
          <w:szCs w:val="18"/>
          <w:lang w:eastAsia="fr-FR"/>
        </w:rPr>
      </w:pPr>
      <w:r>
        <w:rPr>
          <w:rFonts w:cs="Arial"/>
          <w:sz w:val="22"/>
          <w:szCs w:val="18"/>
          <w:lang w:eastAsia="fr-FR"/>
        </w:rPr>
        <w:t xml:space="preserve">Container à verre, </w:t>
      </w:r>
    </w:p>
    <w:p w:rsidR="00F36EA9" w:rsidRDefault="00F36EA9" w:rsidP="00F36EA9">
      <w:pPr>
        <w:pStyle w:val="Standard"/>
        <w:widowControl w:val="0"/>
        <w:numPr>
          <w:ilvl w:val="0"/>
          <w:numId w:val="2"/>
        </w:numPr>
        <w:jc w:val="both"/>
        <w:rPr>
          <w:rFonts w:cs="Arial"/>
          <w:sz w:val="22"/>
          <w:szCs w:val="18"/>
          <w:lang w:eastAsia="fr-FR"/>
        </w:rPr>
      </w:pPr>
      <w:r>
        <w:rPr>
          <w:rFonts w:cs="Arial"/>
          <w:sz w:val="22"/>
          <w:szCs w:val="18"/>
          <w:lang w:eastAsia="fr-FR"/>
        </w:rPr>
        <w:t xml:space="preserve">Container à carton, papier, cannettes métalliques, papier, bouteilles plastique …, </w:t>
      </w:r>
    </w:p>
    <w:p w:rsidR="00F36EA9" w:rsidRPr="00000E9E" w:rsidRDefault="00F36EA9" w:rsidP="0034395B">
      <w:pPr>
        <w:pStyle w:val="Standard"/>
        <w:widowControl w:val="0"/>
        <w:numPr>
          <w:ilvl w:val="0"/>
          <w:numId w:val="2"/>
        </w:numPr>
        <w:jc w:val="both"/>
        <w:rPr>
          <w:rFonts w:cs="Arial"/>
          <w:sz w:val="22"/>
          <w:szCs w:val="18"/>
          <w:lang w:eastAsia="fr-FR"/>
        </w:rPr>
      </w:pPr>
      <w:r w:rsidRPr="00000E9E">
        <w:rPr>
          <w:rFonts w:cs="Arial"/>
          <w:sz w:val="22"/>
          <w:szCs w:val="18"/>
          <w:lang w:eastAsia="fr-FR"/>
        </w:rPr>
        <w:t>Container déchets ménagers</w:t>
      </w:r>
    </w:p>
    <w:p w:rsidR="0034395B" w:rsidRDefault="00C16C56" w:rsidP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>
        <w:rPr>
          <w:rFonts w:cs="Arial"/>
          <w:sz w:val="22"/>
          <w:szCs w:val="18"/>
          <w:lang w:eastAsia="fr-FR"/>
        </w:rPr>
        <w:t>Les gros cartons devront être pliés</w:t>
      </w:r>
      <w:r w:rsidR="00781D58">
        <w:rPr>
          <w:rFonts w:cs="Arial"/>
          <w:sz w:val="22"/>
          <w:szCs w:val="18"/>
          <w:lang w:eastAsia="fr-FR"/>
        </w:rPr>
        <w:t>.</w:t>
      </w:r>
    </w:p>
    <w:p w:rsidR="00781D58" w:rsidRDefault="00781D58" w:rsidP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781D58" w:rsidRPr="0034395B" w:rsidRDefault="00781D58" w:rsidP="00781D58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 w:rsidRPr="0034395B">
        <w:rPr>
          <w:rFonts w:cs="Arial"/>
          <w:sz w:val="22"/>
          <w:szCs w:val="18"/>
          <w:lang w:eastAsia="fr-FR"/>
        </w:rPr>
        <w:t xml:space="preserve">Il est demandé à chaque restaurateur d’utiliser des produits de lavage biodégradables, type bicarbonate / vinaigre pour le lavage de l’ensemble de la vaisselle. </w:t>
      </w:r>
    </w:p>
    <w:p w:rsidR="00C16C56" w:rsidRPr="0034395B" w:rsidRDefault="00C16C56" w:rsidP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8C2021" w:rsidRPr="0034395B" w:rsidRDefault="008C2021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 w:rsidRPr="0034395B">
        <w:rPr>
          <w:rFonts w:cs="Arial"/>
          <w:sz w:val="22"/>
          <w:szCs w:val="18"/>
          <w:lang w:eastAsia="fr-FR"/>
        </w:rPr>
        <w:t xml:space="preserve">Les huiles de friture usagées doivent être stockées dans des bidons </w:t>
      </w:r>
      <w:r w:rsidR="00F36EA9">
        <w:rPr>
          <w:rFonts w:cs="Arial"/>
          <w:sz w:val="22"/>
          <w:szCs w:val="18"/>
          <w:lang w:eastAsia="fr-FR"/>
        </w:rPr>
        <w:t xml:space="preserve">fermés </w:t>
      </w:r>
      <w:r w:rsidRPr="0034395B">
        <w:rPr>
          <w:rFonts w:cs="Arial"/>
          <w:sz w:val="22"/>
          <w:szCs w:val="18"/>
          <w:lang w:eastAsia="fr-FR"/>
        </w:rPr>
        <w:t>puis emport</w:t>
      </w:r>
      <w:r w:rsidR="00F36EA9">
        <w:rPr>
          <w:rFonts w:cs="Arial"/>
          <w:sz w:val="22"/>
          <w:szCs w:val="18"/>
          <w:lang w:eastAsia="fr-FR"/>
        </w:rPr>
        <w:t>ées</w:t>
      </w:r>
      <w:r w:rsidRPr="0034395B">
        <w:rPr>
          <w:rFonts w:cs="Arial"/>
          <w:sz w:val="22"/>
          <w:szCs w:val="18"/>
          <w:lang w:eastAsia="fr-FR"/>
        </w:rPr>
        <w:t xml:space="preserve"> à la fin de la foire et cela à la charge de chaque restaurateur.</w:t>
      </w:r>
    </w:p>
    <w:p w:rsidR="0034395B" w:rsidRPr="0034395B" w:rsidRDefault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34395B" w:rsidRPr="0034395B" w:rsidRDefault="007D4B25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 w:rsidRPr="0034395B">
        <w:rPr>
          <w:rFonts w:cs="Arial"/>
          <w:sz w:val="22"/>
          <w:szCs w:val="18"/>
          <w:lang w:eastAsia="fr-FR"/>
        </w:rPr>
        <w:t xml:space="preserve">Les </w:t>
      </w:r>
      <w:r w:rsidR="00D955AE">
        <w:rPr>
          <w:rFonts w:cs="Arial"/>
          <w:sz w:val="22"/>
          <w:szCs w:val="18"/>
          <w:lang w:eastAsia="fr-FR"/>
        </w:rPr>
        <w:t xml:space="preserve">eaux usées devront être déversées dans les regards raccordés au tout à l’égout, suivant les indications qui seront fournies à chaque </w:t>
      </w:r>
      <w:r w:rsidR="00781D58">
        <w:rPr>
          <w:rFonts w:cs="Arial"/>
          <w:sz w:val="22"/>
          <w:szCs w:val="18"/>
          <w:lang w:eastAsia="fr-FR"/>
        </w:rPr>
        <w:t xml:space="preserve">restaurateur en début de foire. Il est rappelé </w:t>
      </w:r>
      <w:r w:rsidR="0034395B" w:rsidRPr="0034395B">
        <w:rPr>
          <w:rFonts w:cs="Arial"/>
          <w:sz w:val="22"/>
          <w:szCs w:val="18"/>
          <w:lang w:eastAsia="fr-FR"/>
        </w:rPr>
        <w:t>qu’il est totalement interdit de déverser les eaux usées directement dans les caniveaux.</w:t>
      </w:r>
    </w:p>
    <w:p w:rsidR="0034395B" w:rsidRPr="0034395B" w:rsidRDefault="0034395B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7D4B25" w:rsidRPr="0034395B" w:rsidRDefault="007D4B25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  <w:r w:rsidRPr="0034395B">
        <w:rPr>
          <w:rFonts w:cs="Arial"/>
          <w:sz w:val="22"/>
          <w:szCs w:val="18"/>
          <w:lang w:eastAsia="fr-FR"/>
        </w:rPr>
        <w:t xml:space="preserve">Des </w:t>
      </w:r>
      <w:r w:rsidR="0034395B" w:rsidRPr="0034395B">
        <w:rPr>
          <w:rFonts w:cs="Arial"/>
          <w:sz w:val="22"/>
          <w:szCs w:val="18"/>
          <w:lang w:eastAsia="fr-FR"/>
        </w:rPr>
        <w:t>contrôles</w:t>
      </w:r>
      <w:r w:rsidRPr="0034395B">
        <w:rPr>
          <w:rFonts w:cs="Arial"/>
          <w:sz w:val="22"/>
          <w:szCs w:val="18"/>
          <w:lang w:eastAsia="fr-FR"/>
        </w:rPr>
        <w:t xml:space="preserve"> pourront</w:t>
      </w:r>
      <w:r w:rsidR="0034395B" w:rsidRPr="0034395B">
        <w:rPr>
          <w:rFonts w:cs="Arial"/>
          <w:sz w:val="22"/>
          <w:szCs w:val="18"/>
          <w:lang w:eastAsia="fr-FR"/>
        </w:rPr>
        <w:t xml:space="preserve"> être effectués durant la foire afin de vérifier le respect de ces dispositions.</w:t>
      </w:r>
    </w:p>
    <w:p w:rsidR="007D4B25" w:rsidRPr="0034395B" w:rsidRDefault="007D4B25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7D4B25" w:rsidRPr="0034395B" w:rsidRDefault="007D4B25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7D4B25" w:rsidRPr="0034395B" w:rsidRDefault="007D4B25">
      <w:pPr>
        <w:pStyle w:val="Standard"/>
        <w:widowControl w:val="0"/>
        <w:jc w:val="both"/>
        <w:rPr>
          <w:rFonts w:cs="Arial"/>
          <w:sz w:val="22"/>
          <w:szCs w:val="18"/>
          <w:lang w:eastAsia="fr-FR"/>
        </w:rPr>
      </w:pPr>
    </w:p>
    <w:p w:rsidR="0047152E" w:rsidRPr="0034395B" w:rsidRDefault="0047152E">
      <w:pPr>
        <w:pStyle w:val="Textbody"/>
        <w:rPr>
          <w:rFonts w:ascii="Times New Roman" w:hAnsi="Times New Roman"/>
          <w:szCs w:val="18"/>
        </w:rPr>
      </w:pPr>
    </w:p>
    <w:p w:rsidR="0047152E" w:rsidRPr="0034395B" w:rsidRDefault="000D6298">
      <w:pPr>
        <w:pStyle w:val="Textbody"/>
        <w:jc w:val="left"/>
        <w:rPr>
          <w:rFonts w:ascii="Times New Roman" w:hAnsi="Times New Roman"/>
          <w:color w:val="auto"/>
          <w:szCs w:val="18"/>
        </w:rPr>
      </w:pPr>
      <w:r w:rsidRPr="0034395B">
        <w:rPr>
          <w:rFonts w:ascii="Times New Roman" w:hAnsi="Times New Roman"/>
          <w:color w:val="auto"/>
          <w:szCs w:val="18"/>
        </w:rPr>
        <w:t>Je soussigné, …………………………………………………</w:t>
      </w:r>
      <w:bookmarkStart w:id="0" w:name="_GoBack"/>
      <w:bookmarkEnd w:id="0"/>
      <w:r w:rsidRPr="0034395B">
        <w:rPr>
          <w:rFonts w:ascii="Times New Roman" w:hAnsi="Times New Roman"/>
          <w:color w:val="auto"/>
          <w:szCs w:val="18"/>
        </w:rPr>
        <w:t>…..</w:t>
      </w:r>
    </w:p>
    <w:p w:rsidR="0047152E" w:rsidRPr="0034395B" w:rsidRDefault="000D6298">
      <w:pPr>
        <w:pStyle w:val="Textbody"/>
        <w:jc w:val="left"/>
        <w:rPr>
          <w:rFonts w:ascii="Times New Roman" w:hAnsi="Times New Roman"/>
          <w:color w:val="auto"/>
          <w:szCs w:val="18"/>
        </w:rPr>
      </w:pPr>
      <w:proofErr w:type="gramStart"/>
      <w:r w:rsidRPr="0034395B">
        <w:rPr>
          <w:rFonts w:ascii="Times New Roman" w:hAnsi="Times New Roman"/>
          <w:color w:val="auto"/>
          <w:szCs w:val="18"/>
        </w:rPr>
        <w:t>reconnaît</w:t>
      </w:r>
      <w:proofErr w:type="gramEnd"/>
      <w:r w:rsidRPr="0034395B">
        <w:rPr>
          <w:rFonts w:ascii="Times New Roman" w:hAnsi="Times New Roman"/>
          <w:color w:val="auto"/>
          <w:szCs w:val="18"/>
        </w:rPr>
        <w:t xml:space="preserve"> avoir pris connaissance d</w:t>
      </w:r>
      <w:r w:rsidR="0034395B" w:rsidRPr="0034395B">
        <w:rPr>
          <w:rFonts w:ascii="Times New Roman" w:hAnsi="Times New Roman"/>
          <w:color w:val="auto"/>
          <w:szCs w:val="18"/>
        </w:rPr>
        <w:t>e l’additif au règlement</w:t>
      </w:r>
      <w:r w:rsidRPr="0034395B">
        <w:rPr>
          <w:rFonts w:ascii="Times New Roman" w:hAnsi="Times New Roman"/>
          <w:color w:val="auto"/>
          <w:szCs w:val="18"/>
        </w:rPr>
        <w:t xml:space="preserve"> intérieur de la fo</w:t>
      </w:r>
      <w:r w:rsidR="0034395B" w:rsidRPr="0034395B">
        <w:rPr>
          <w:rFonts w:ascii="Times New Roman" w:hAnsi="Times New Roman"/>
          <w:color w:val="auto"/>
          <w:szCs w:val="18"/>
        </w:rPr>
        <w:t>ire exposition de la Saint Jean destiné au restaurateur.</w:t>
      </w:r>
    </w:p>
    <w:p w:rsidR="0047152E" w:rsidRPr="0034395B" w:rsidRDefault="0047152E">
      <w:pPr>
        <w:pStyle w:val="Textbody"/>
        <w:jc w:val="left"/>
        <w:rPr>
          <w:rFonts w:ascii="Times New Roman" w:hAnsi="Times New Roman"/>
          <w:color w:val="auto"/>
          <w:szCs w:val="18"/>
        </w:rPr>
      </w:pPr>
    </w:p>
    <w:p w:rsidR="0047152E" w:rsidRPr="0034395B" w:rsidRDefault="000D6298">
      <w:pPr>
        <w:pStyle w:val="Textbody"/>
        <w:jc w:val="left"/>
        <w:rPr>
          <w:rFonts w:ascii="Times New Roman" w:hAnsi="Times New Roman"/>
          <w:color w:val="auto"/>
          <w:szCs w:val="18"/>
        </w:rPr>
      </w:pPr>
      <w:r w:rsidRPr="0034395B">
        <w:rPr>
          <w:rFonts w:ascii="Times New Roman" w:hAnsi="Times New Roman"/>
          <w:color w:val="auto"/>
          <w:szCs w:val="18"/>
        </w:rPr>
        <w:t>Fait à :………………………….Le, …………………………….</w:t>
      </w:r>
    </w:p>
    <w:p w:rsidR="0047152E" w:rsidRPr="0034395B" w:rsidRDefault="007F1063">
      <w:pPr>
        <w:pStyle w:val="Textbody"/>
        <w:jc w:val="center"/>
        <w:rPr>
          <w:sz w:val="28"/>
        </w:rPr>
      </w:pPr>
      <w:r w:rsidRPr="0034395B">
        <w:rPr>
          <w:rFonts w:ascii="Times New Roman" w:hAnsi="Times New Roman"/>
          <w:i/>
          <w:noProof/>
          <w:color w:val="FF0000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402590</wp:posOffset>
                </wp:positionV>
                <wp:extent cx="3731895" cy="1925320"/>
                <wp:effectExtent l="0" t="0" r="20955" b="17780"/>
                <wp:wrapNone/>
                <wp:docPr id="2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92532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52E" w:rsidRDefault="000D6298">
                            <w:pPr>
                              <w:pStyle w:val="Titre3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Cachet de la société exposante</w:t>
                            </w:r>
                          </w:p>
                          <w:p w:rsidR="0047152E" w:rsidRDefault="0047152E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4676" tIns="48956" rIns="94676" bIns="4895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91.6pt;margin-top:31.7pt;width:293.85pt;height:1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" filled="f" strokeweight=".18008mm">
                <v:textbox inset="2.62989mm,1.3599mm,2.62989mm,1.3599mm">
                  <w:txbxContent>
                    <w:p w:rsidR="0047152E" w:rsidRDefault="000D6298">
                      <w:pPr>
                        <w:pStyle w:val="Titre3"/>
                        <w:jc w:val="center"/>
                        <w:rPr>
                          <w:b w:val="0"/>
                          <w:i/>
                        </w:rPr>
                      </w:pPr>
                      <w:r>
                        <w:rPr>
                          <w:b w:val="0"/>
                          <w:i/>
                        </w:rPr>
                        <w:t>Cachet de la société exposante</w:t>
                      </w:r>
                    </w:p>
                    <w:p w:rsidR="0047152E" w:rsidRDefault="0047152E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0D6298" w:rsidRPr="0034395B">
        <w:rPr>
          <w:rFonts w:ascii="Times New Roman" w:hAnsi="Times New Roman"/>
          <w:i/>
          <w:color w:val="FF0000"/>
          <w:szCs w:val="18"/>
        </w:rPr>
        <w:t>Signature précédée de la mention « lu et approuvé »</w:t>
      </w:r>
    </w:p>
    <w:sectPr w:rsidR="0047152E" w:rsidRPr="0034395B" w:rsidSect="0034395B">
      <w:type w:val="continuous"/>
      <w:pgSz w:w="11906" w:h="16838"/>
      <w:pgMar w:top="1440" w:right="1080" w:bottom="1440" w:left="1080" w:header="0" w:footer="0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D2" w:rsidRDefault="005C70D2" w:rsidP="0047152E">
      <w:r>
        <w:separator/>
      </w:r>
    </w:p>
  </w:endnote>
  <w:endnote w:type="continuationSeparator" w:id="0">
    <w:p w:rsidR="005C70D2" w:rsidRDefault="005C70D2" w:rsidP="004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FC" w:rsidRDefault="00D720FC" w:rsidP="00D720FC">
    <w:pPr>
      <w:pStyle w:val="Standard"/>
      <w:overflowPunct w:val="0"/>
      <w:autoSpaceDE w:val="0"/>
      <w:jc w:val="center"/>
      <w:rPr>
        <w:rStyle w:val="Lienhypertexte"/>
        <w:b/>
        <w:bCs/>
        <w:sz w:val="18"/>
        <w:szCs w:val="22"/>
      </w:rPr>
    </w:pPr>
    <w:r w:rsidRPr="006E1D81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D56F9" wp14:editId="55DE6F0A">
              <wp:simplePos x="0" y="0"/>
              <wp:positionH relativeFrom="margin">
                <wp:posOffset>327025</wp:posOffset>
              </wp:positionH>
              <wp:positionV relativeFrom="page">
                <wp:posOffset>10820400</wp:posOffset>
              </wp:positionV>
              <wp:extent cx="6499860" cy="2977515"/>
              <wp:effectExtent l="0" t="0" r="0" b="0"/>
              <wp:wrapSquare wrapText="bothSides"/>
              <wp:docPr id="25" name="Cadr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9860" cy="29775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Raison Sociale 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Nom 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Adresse 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Ville 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éléphone 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Portable    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 xml:space="preserve">N° R.C ou R.M.: 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N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° SIREN : 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 xml:space="preserve">N° TVA CEE : 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N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° Agrément Alimentaire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: 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  <w:u w:val="dotted"/>
                            </w:rPr>
                            <w:t>.</w:t>
                          </w:r>
                          <w:proofErr w:type="gramEnd"/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Nom du Responsable Stand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>:                                      .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Fonction 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  <w:u w:val="dotted"/>
                            </w:rPr>
                            <w:t>.</w:t>
                          </w:r>
                          <w:proofErr w:type="gramEnd"/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Adresse de facturation (si différente)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  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12"/>
                              <w:szCs w:val="12"/>
                              <w:u w:val="dotted"/>
                            </w:rPr>
                            <w:t>Pliage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                                                                 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</w:rPr>
                            <w:t>Courriel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: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</w:rPr>
                            <w:t>Web 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sz w:val="22"/>
                              <w:szCs w:val="22"/>
                              <w:u w:val="dotted"/>
                            </w:rPr>
                            <w:t xml:space="preserve">:                         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</w:rPr>
                            <w:t>Produits Exposés :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  <w:t xml:space="preserve">                                                                                            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</w:rPr>
                            <w:t>Marques présentées 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80"/>
                            </w:rPr>
                            <w:t xml:space="preserve">:                 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  <w:t xml:space="preserve">                     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u w:val="dotted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  <w:t xml:space="preserve">  </w:t>
                          </w:r>
                        </w:p>
                        <w:p w:rsidR="00D720FC" w:rsidRDefault="00D720FC" w:rsidP="00D720FC">
                          <w:pPr>
                            <w:pStyle w:val="Standard"/>
                            <w:overflowPunct w:val="0"/>
                            <w:autoSpaceDE w:val="0"/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80"/>
                              <w:u w:val="dotted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.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D56F9" id="_x0000_t202" coordsize="21600,21600" o:spt="202" path="m,l,21600r21600,l21600,xe">
              <v:stroke joinstyle="miter"/>
              <v:path gradientshapeok="t" o:connecttype="rect"/>
            </v:shapetype>
            <v:shape id="Cadre3" o:spid="_x0000_s1027" type="#_x0000_t202" style="position:absolute;left:0;text-align:left;margin-left:25.75pt;margin-top:852pt;width:511.8pt;height:2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" filled="f" stroked="f">
              <v:path arrowok="t"/>
              <v:textbox inset="0,0,0,0">
                <w:txbxContent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2"/>
                        <w:szCs w:val="22"/>
                      </w:rPr>
                    </w:pP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Raison Sociale 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Nom 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Adresse 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Ville 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éléphone 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Portable    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 xml:space="preserve">N° R.C ou R.M.: 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N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° SIREN : 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 xml:space="preserve">N° TVA CEE : 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N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° Agrément Alimentaire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: 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</w:t>
                    </w:r>
                    <w:r>
                      <w:rPr>
                        <w:rFonts w:ascii="Arial" w:eastAsia="Arial" w:hAnsi="Arial" w:cs="Arial"/>
                        <w:color w:val="FFFFFF"/>
                        <w:sz w:val="22"/>
                        <w:szCs w:val="22"/>
                        <w:u w:val="dotted"/>
                      </w:rPr>
                      <w:t>.</w:t>
                    </w:r>
                    <w:proofErr w:type="gramEnd"/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Nom du Responsable Stand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>:                                      .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Fonction 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      </w:t>
                    </w:r>
                    <w:r>
                      <w:rPr>
                        <w:rFonts w:ascii="Arial" w:eastAsia="Arial" w:hAnsi="Arial" w:cs="Arial"/>
                        <w:color w:val="FFFFFF"/>
                        <w:sz w:val="22"/>
                        <w:szCs w:val="22"/>
                        <w:u w:val="dotted"/>
                      </w:rPr>
                      <w:t>.</w:t>
                    </w:r>
                    <w:proofErr w:type="gramEnd"/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Adresse de facturation (si différente)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  :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                                              </w:t>
                    </w:r>
                    <w:r>
                      <w:rPr>
                        <w:rFonts w:ascii="Arial" w:eastAsia="Arial" w:hAnsi="Arial" w:cs="Arial"/>
                        <w:color w:val="000080"/>
                        <w:sz w:val="12"/>
                        <w:szCs w:val="12"/>
                        <w:u w:val="dotted"/>
                      </w:rPr>
                      <w:t>Pliage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                                                                 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</w:rPr>
                      <w:t>Courriel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</w:rPr>
                      <w:t> 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80"/>
                        <w:sz w:val="22"/>
                        <w:szCs w:val="22"/>
                        <w:u w:val="dotted"/>
                      </w:rPr>
                      <w:t xml:space="preserve">:                                              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                                 </w:t>
                    </w:r>
                    <w:r>
                      <w:rPr>
                        <w:rFonts w:ascii="Arial" w:eastAsia="Arial" w:hAnsi="Arial" w:cs="Arial"/>
                        <w:color w:val="000080"/>
                      </w:rPr>
                      <w:t>Web </w:t>
                    </w:r>
                    <w:r>
                      <w:rPr>
                        <w:rFonts w:ascii="Arial" w:eastAsia="Arial" w:hAnsi="Arial" w:cs="Arial"/>
                        <w:color w:val="000080"/>
                        <w:sz w:val="22"/>
                        <w:szCs w:val="22"/>
                        <w:u w:val="dotted"/>
                      </w:rPr>
                      <w:t xml:space="preserve">:                         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</w:rPr>
                      <w:t>Produits Exposés :</w:t>
                    </w:r>
                    <w:r>
                      <w:rPr>
                        <w:rFonts w:ascii="Arial" w:eastAsia="Arial" w:hAnsi="Arial" w:cs="Arial"/>
                        <w:color w:val="000080"/>
                        <w:u w:val="dotted"/>
                      </w:rPr>
                      <w:t xml:space="preserve">                                                                                            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u w:val="dotted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u w:val="dotted"/>
                      </w:rPr>
                      <w:t xml:space="preserve">                                                                                                                                                                                              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</w:rPr>
                      <w:t>Marques présentées 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80"/>
                      </w:rPr>
                      <w:t xml:space="preserve">:                 </w:t>
                    </w:r>
                    <w:r>
                      <w:rPr>
                        <w:rFonts w:ascii="Arial" w:eastAsia="Arial" w:hAnsi="Arial" w:cs="Arial"/>
                        <w:color w:val="000080"/>
                        <w:u w:val="dotted"/>
                      </w:rPr>
                      <w:t xml:space="preserve">                     .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80"/>
                        <w:u w:val="dotted"/>
                      </w:rPr>
                      <w:t xml:space="preserve">                                                                                                                   </w:t>
                    </w:r>
                    <w:r>
                      <w:rPr>
                        <w:rFonts w:ascii="Arial" w:eastAsia="Arial" w:hAnsi="Arial" w:cs="Arial"/>
                        <w:color w:val="FFFFFF"/>
                        <w:u w:val="dotted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80"/>
                        <w:u w:val="dotted"/>
                      </w:rPr>
                      <w:t xml:space="preserve">  </w:t>
                    </w:r>
                  </w:p>
                  <w:p w:rsidR="00D720FC" w:rsidRDefault="00D720FC" w:rsidP="00D720FC">
                    <w:pPr>
                      <w:pStyle w:val="Standard"/>
                      <w:overflowPunct w:val="0"/>
                      <w:autoSpaceDE w:val="0"/>
                      <w:rPr>
                        <w:rFonts w:ascii="Arial" w:eastAsia="Arial" w:hAnsi="Arial" w:cs="Arial"/>
                        <w:color w:val="000080"/>
                        <w:u w:val="dotted"/>
                      </w:rPr>
                    </w:pPr>
                    <w:r>
                      <w:rPr>
                        <w:rFonts w:ascii="Arial" w:eastAsia="Arial" w:hAnsi="Arial" w:cs="Arial"/>
                        <w:color w:val="000080"/>
                        <w:u w:val="dotted"/>
                      </w:rPr>
                      <w:t xml:space="preserve">                                                                                                                                                                                               .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6E1D81">
      <w:rPr>
        <w:b/>
        <w:bCs/>
        <w:color w:val="000080"/>
        <w:sz w:val="18"/>
        <w:szCs w:val="22"/>
      </w:rPr>
      <w:t>Tél : 06 89 19 37 23</w:t>
    </w:r>
    <w:r>
      <w:rPr>
        <w:b/>
        <w:bCs/>
        <w:color w:val="000080"/>
        <w:sz w:val="18"/>
        <w:szCs w:val="22"/>
      </w:rPr>
      <w:t xml:space="preserve"> / 07 68 78 89 20</w:t>
    </w:r>
    <w:r w:rsidRPr="006E1D81">
      <w:rPr>
        <w:b/>
        <w:bCs/>
        <w:color w:val="000080"/>
        <w:sz w:val="18"/>
        <w:szCs w:val="22"/>
      </w:rPr>
      <w:t xml:space="preserve"> – </w:t>
    </w:r>
    <w:r>
      <w:rPr>
        <w:b/>
        <w:bCs/>
        <w:color w:val="000080"/>
        <w:sz w:val="18"/>
        <w:szCs w:val="22"/>
        <w:highlight w:val="yellow"/>
      </w:rPr>
      <w:t>Nouvelle adresse mail</w:t>
    </w:r>
    <w:r w:rsidRPr="00D814FF">
      <w:rPr>
        <w:b/>
        <w:bCs/>
        <w:color w:val="000080"/>
        <w:sz w:val="18"/>
        <w:szCs w:val="22"/>
        <w:highlight w:val="yellow"/>
      </w:rPr>
      <w:t xml:space="preserve"> : </w:t>
    </w:r>
    <w:hyperlink r:id="rId1" w:history="1">
      <w:r w:rsidRPr="006303DE">
        <w:rPr>
          <w:rStyle w:val="Lienhypertexte"/>
          <w:b/>
          <w:bCs/>
          <w:sz w:val="18"/>
          <w:szCs w:val="22"/>
          <w:highlight w:val="yellow"/>
        </w:rPr>
        <w:t>foire.nemours@gmail.com</w:t>
      </w:r>
    </w:hyperlink>
  </w:p>
  <w:p w:rsidR="00D720FC" w:rsidRDefault="00D720FC" w:rsidP="00D720FC">
    <w:pPr>
      <w:pStyle w:val="Standard"/>
      <w:overflowPunct w:val="0"/>
      <w:autoSpaceDE w:val="0"/>
      <w:jc w:val="center"/>
      <w:rPr>
        <w:b/>
        <w:bCs/>
        <w:color w:val="000080"/>
        <w:sz w:val="18"/>
        <w:szCs w:val="22"/>
      </w:rPr>
    </w:pPr>
    <w:r w:rsidRPr="006E1D81">
      <w:rPr>
        <w:rStyle w:val="Lienhypertexte"/>
        <w:b/>
        <w:bCs/>
        <w:sz w:val="18"/>
        <w:szCs w:val="22"/>
        <w:highlight w:val="yellow"/>
      </w:rPr>
      <w:t>Nouveau site internet : www.foire-nemours.fr</w:t>
    </w:r>
  </w:p>
  <w:p w:rsidR="0047152E" w:rsidRDefault="004715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D2" w:rsidRDefault="005C70D2" w:rsidP="0047152E">
      <w:r w:rsidRPr="0047152E">
        <w:rPr>
          <w:color w:val="000000"/>
        </w:rPr>
        <w:separator/>
      </w:r>
    </w:p>
  </w:footnote>
  <w:footnote w:type="continuationSeparator" w:id="0">
    <w:p w:rsidR="005C70D2" w:rsidRDefault="005C70D2" w:rsidP="0047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E" w:rsidRDefault="0047152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117A"/>
    <w:multiLevelType w:val="hybridMultilevel"/>
    <w:tmpl w:val="6E1A6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626"/>
    <w:multiLevelType w:val="multilevel"/>
    <w:tmpl w:val="659EC96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E"/>
    <w:rsid w:val="00000E9E"/>
    <w:rsid w:val="000B3901"/>
    <w:rsid w:val="000D16E2"/>
    <w:rsid w:val="000D6298"/>
    <w:rsid w:val="00184E69"/>
    <w:rsid w:val="001B7F37"/>
    <w:rsid w:val="00223A43"/>
    <w:rsid w:val="00292846"/>
    <w:rsid w:val="002F4C1F"/>
    <w:rsid w:val="0034395B"/>
    <w:rsid w:val="0047152E"/>
    <w:rsid w:val="005C70D2"/>
    <w:rsid w:val="005E33FA"/>
    <w:rsid w:val="00655BC5"/>
    <w:rsid w:val="00730502"/>
    <w:rsid w:val="007611D2"/>
    <w:rsid w:val="00781D58"/>
    <w:rsid w:val="007C17B6"/>
    <w:rsid w:val="007D4B25"/>
    <w:rsid w:val="007F1063"/>
    <w:rsid w:val="00822538"/>
    <w:rsid w:val="008C2021"/>
    <w:rsid w:val="008E1D27"/>
    <w:rsid w:val="00942B6E"/>
    <w:rsid w:val="009D6C7E"/>
    <w:rsid w:val="009E2B56"/>
    <w:rsid w:val="00A83F6B"/>
    <w:rsid w:val="00A87168"/>
    <w:rsid w:val="00B829CD"/>
    <w:rsid w:val="00C16C56"/>
    <w:rsid w:val="00C828EE"/>
    <w:rsid w:val="00D224B9"/>
    <w:rsid w:val="00D720FC"/>
    <w:rsid w:val="00D92BB3"/>
    <w:rsid w:val="00D955AE"/>
    <w:rsid w:val="00DB0809"/>
    <w:rsid w:val="00E85E80"/>
    <w:rsid w:val="00F15B45"/>
    <w:rsid w:val="00F36EA9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83AC-EA3C-420A-8CA7-914AE68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52E"/>
    <w:pPr>
      <w:suppressAutoHyphens/>
    </w:pPr>
  </w:style>
  <w:style w:type="paragraph" w:styleId="Titre1">
    <w:name w:val="heading 1"/>
    <w:basedOn w:val="Standard"/>
    <w:next w:val="Standard"/>
    <w:rsid w:val="0047152E"/>
    <w:pPr>
      <w:keepNext/>
      <w:outlineLvl w:val="0"/>
    </w:pPr>
    <w:rPr>
      <w:sz w:val="24"/>
    </w:rPr>
  </w:style>
  <w:style w:type="paragraph" w:styleId="Titre2">
    <w:name w:val="heading 2"/>
    <w:basedOn w:val="Standard"/>
    <w:next w:val="Standard"/>
    <w:rsid w:val="0047152E"/>
    <w:pPr>
      <w:keepNext/>
      <w:jc w:val="center"/>
      <w:outlineLvl w:val="1"/>
    </w:pPr>
    <w:rPr>
      <w:b/>
      <w:sz w:val="22"/>
    </w:rPr>
  </w:style>
  <w:style w:type="paragraph" w:styleId="Titre3">
    <w:name w:val="heading 3"/>
    <w:basedOn w:val="Standard"/>
    <w:next w:val="Standard"/>
    <w:rsid w:val="0047152E"/>
    <w:pPr>
      <w:keepNext/>
      <w:outlineLvl w:val="2"/>
    </w:pPr>
    <w:rPr>
      <w:b/>
      <w:sz w:val="22"/>
    </w:rPr>
  </w:style>
  <w:style w:type="paragraph" w:styleId="Titre4">
    <w:name w:val="heading 4"/>
    <w:basedOn w:val="Standard"/>
    <w:next w:val="Standard"/>
    <w:rsid w:val="0047152E"/>
    <w:pPr>
      <w:keepNext/>
      <w:tabs>
        <w:tab w:val="left" w:pos="5670"/>
        <w:tab w:val="left" w:pos="8931"/>
        <w:tab w:val="left" w:pos="9356"/>
      </w:tabs>
      <w:outlineLvl w:val="3"/>
    </w:pPr>
    <w:rPr>
      <w:b/>
      <w:color w:val="000080"/>
      <w:sz w:val="22"/>
    </w:rPr>
  </w:style>
  <w:style w:type="paragraph" w:styleId="Titre5">
    <w:name w:val="heading 5"/>
    <w:basedOn w:val="Standard"/>
    <w:next w:val="Standard"/>
    <w:rsid w:val="0047152E"/>
    <w:pPr>
      <w:keepNext/>
      <w:widowControl w:val="0"/>
      <w:jc w:val="center"/>
      <w:outlineLvl w:val="4"/>
    </w:pPr>
    <w:rPr>
      <w:rFonts w:ascii="Arial" w:hAnsi="Arial" w:cs="Arial"/>
      <w:b/>
      <w:color w:val="FF0000"/>
      <w:sz w:val="24"/>
      <w:lang w:eastAsia="fr-FR"/>
    </w:rPr>
  </w:style>
  <w:style w:type="paragraph" w:styleId="Titre6">
    <w:name w:val="heading 6"/>
    <w:basedOn w:val="Standard"/>
    <w:next w:val="Standard"/>
    <w:rsid w:val="0047152E"/>
    <w:pPr>
      <w:keepNext/>
      <w:widowControl w:val="0"/>
      <w:jc w:val="both"/>
      <w:outlineLvl w:val="5"/>
    </w:pPr>
    <w:rPr>
      <w:rFonts w:ascii="Arial" w:hAnsi="Arial" w:cs="Arial"/>
      <w:b/>
      <w:color w:val="0000FF"/>
      <w:sz w:val="18"/>
      <w:lang w:eastAsia="fr-FR"/>
    </w:rPr>
  </w:style>
  <w:style w:type="paragraph" w:styleId="Titre7">
    <w:name w:val="heading 7"/>
    <w:basedOn w:val="Standard"/>
    <w:next w:val="Standard"/>
    <w:rsid w:val="0047152E"/>
    <w:pPr>
      <w:keepNext/>
      <w:outlineLvl w:val="6"/>
    </w:pPr>
    <w:rPr>
      <w:rFonts w:ascii="Arial" w:hAnsi="Arial" w:cs="Arial"/>
      <w:b/>
    </w:rPr>
  </w:style>
  <w:style w:type="paragraph" w:styleId="Titre8">
    <w:name w:val="heading 8"/>
    <w:basedOn w:val="Standard"/>
    <w:next w:val="Standard"/>
    <w:rsid w:val="0047152E"/>
    <w:pPr>
      <w:keepNext/>
      <w:widowControl w:val="0"/>
      <w:jc w:val="both"/>
      <w:outlineLvl w:val="7"/>
    </w:pPr>
    <w:rPr>
      <w:rFonts w:ascii="Arial" w:hAnsi="Arial" w:cs="Arial"/>
      <w:b/>
      <w:i/>
      <w:color w:val="0000FF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152E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4715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7152E"/>
    <w:pPr>
      <w:tabs>
        <w:tab w:val="left" w:pos="5670"/>
        <w:tab w:val="left" w:pos="8931"/>
        <w:tab w:val="left" w:pos="9356"/>
      </w:tabs>
      <w:jc w:val="both"/>
    </w:pPr>
    <w:rPr>
      <w:rFonts w:ascii="Arial" w:hAnsi="Arial" w:cs="Arial"/>
      <w:color w:val="000080"/>
      <w:sz w:val="22"/>
    </w:rPr>
  </w:style>
  <w:style w:type="paragraph" w:styleId="Liste">
    <w:name w:val="List"/>
    <w:basedOn w:val="Textbody"/>
    <w:rsid w:val="0047152E"/>
    <w:rPr>
      <w:rFonts w:cs="Mangal"/>
    </w:rPr>
  </w:style>
  <w:style w:type="paragraph" w:styleId="Lgende">
    <w:name w:val="caption"/>
    <w:basedOn w:val="Standard"/>
    <w:rsid w:val="004715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7152E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rsid w:val="0047152E"/>
    <w:pPr>
      <w:jc w:val="center"/>
    </w:pPr>
    <w:rPr>
      <w:b/>
      <w:sz w:val="36"/>
    </w:rPr>
  </w:style>
  <w:style w:type="paragraph" w:styleId="Sous-titre">
    <w:name w:val="Subtitle"/>
    <w:basedOn w:val="Standard"/>
    <w:next w:val="Textbody"/>
    <w:rsid w:val="0047152E"/>
    <w:pPr>
      <w:jc w:val="center"/>
    </w:pPr>
    <w:rPr>
      <w:sz w:val="24"/>
    </w:rPr>
  </w:style>
  <w:style w:type="paragraph" w:styleId="Pieddepage">
    <w:name w:val="footer"/>
    <w:basedOn w:val="Standard"/>
    <w:link w:val="PieddepageCar"/>
    <w:uiPriority w:val="99"/>
    <w:rsid w:val="0047152E"/>
    <w:pPr>
      <w:tabs>
        <w:tab w:val="center" w:pos="4536"/>
        <w:tab w:val="right" w:pos="9072"/>
      </w:tabs>
    </w:pPr>
    <w:rPr>
      <w:sz w:val="24"/>
    </w:rPr>
  </w:style>
  <w:style w:type="paragraph" w:styleId="En-tte">
    <w:name w:val="header"/>
    <w:basedOn w:val="Standard"/>
    <w:rsid w:val="0047152E"/>
    <w:pPr>
      <w:tabs>
        <w:tab w:val="center" w:pos="4536"/>
        <w:tab w:val="right" w:pos="9072"/>
      </w:tabs>
    </w:pPr>
    <w:rPr>
      <w:sz w:val="24"/>
    </w:rPr>
  </w:style>
  <w:style w:type="paragraph" w:styleId="Corpsdetexte2">
    <w:name w:val="Body Text 2"/>
    <w:basedOn w:val="Standard"/>
    <w:rsid w:val="0047152E"/>
    <w:pPr>
      <w:widowControl w:val="0"/>
      <w:jc w:val="both"/>
    </w:pPr>
    <w:rPr>
      <w:rFonts w:ascii="Arial" w:hAnsi="Arial" w:cs="Arial"/>
      <w:sz w:val="18"/>
      <w:lang w:eastAsia="fr-FR"/>
    </w:rPr>
  </w:style>
  <w:style w:type="paragraph" w:styleId="Corpsdetexte3">
    <w:name w:val="Body Text 3"/>
    <w:basedOn w:val="Standard"/>
    <w:rsid w:val="0047152E"/>
    <w:pPr>
      <w:widowControl w:val="0"/>
      <w:jc w:val="both"/>
    </w:pPr>
    <w:rPr>
      <w:rFonts w:ascii="Arial" w:hAnsi="Arial" w:cs="Arial"/>
      <w:b/>
      <w:sz w:val="18"/>
      <w:lang w:eastAsia="fr-FR"/>
    </w:rPr>
  </w:style>
  <w:style w:type="paragraph" w:customStyle="1" w:styleId="Explorateurdedocument">
    <w:name w:val="Explorateur de document"/>
    <w:basedOn w:val="Standard"/>
    <w:rsid w:val="0047152E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Textbody"/>
    <w:rsid w:val="0047152E"/>
  </w:style>
  <w:style w:type="character" w:customStyle="1" w:styleId="WW8Num1z0">
    <w:name w:val="WW8Num1z0"/>
    <w:rsid w:val="0047152E"/>
  </w:style>
  <w:style w:type="character" w:customStyle="1" w:styleId="WW8Num1z1">
    <w:name w:val="WW8Num1z1"/>
    <w:rsid w:val="0047152E"/>
  </w:style>
  <w:style w:type="character" w:customStyle="1" w:styleId="WW8Num1z2">
    <w:name w:val="WW8Num1z2"/>
    <w:rsid w:val="0047152E"/>
  </w:style>
  <w:style w:type="character" w:customStyle="1" w:styleId="WW8Num1z3">
    <w:name w:val="WW8Num1z3"/>
    <w:rsid w:val="0047152E"/>
  </w:style>
  <w:style w:type="character" w:customStyle="1" w:styleId="WW8Num1z4">
    <w:name w:val="WW8Num1z4"/>
    <w:rsid w:val="0047152E"/>
  </w:style>
  <w:style w:type="character" w:customStyle="1" w:styleId="WW8Num1z5">
    <w:name w:val="WW8Num1z5"/>
    <w:rsid w:val="0047152E"/>
  </w:style>
  <w:style w:type="character" w:customStyle="1" w:styleId="WW8Num1z6">
    <w:name w:val="WW8Num1z6"/>
    <w:rsid w:val="0047152E"/>
  </w:style>
  <w:style w:type="character" w:customStyle="1" w:styleId="WW8Num1z7">
    <w:name w:val="WW8Num1z7"/>
    <w:rsid w:val="0047152E"/>
  </w:style>
  <w:style w:type="character" w:customStyle="1" w:styleId="WW8Num1z8">
    <w:name w:val="WW8Num1z8"/>
    <w:rsid w:val="0047152E"/>
  </w:style>
  <w:style w:type="character" w:customStyle="1" w:styleId="Internetlink">
    <w:name w:val="Internet link"/>
    <w:basedOn w:val="Policepardfaut"/>
    <w:rsid w:val="0047152E"/>
    <w:rPr>
      <w:color w:val="0000FF"/>
      <w:u w:val="single"/>
    </w:rPr>
  </w:style>
  <w:style w:type="character" w:styleId="Numrodepage">
    <w:name w:val="page number"/>
    <w:basedOn w:val="Policepardfaut"/>
    <w:rsid w:val="0047152E"/>
  </w:style>
  <w:style w:type="numbering" w:customStyle="1" w:styleId="WW8Num1">
    <w:name w:val="WW8Num1"/>
    <w:basedOn w:val="Aucuneliste"/>
    <w:rsid w:val="0047152E"/>
    <w:pPr>
      <w:numPr>
        <w:numId w:val="1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D720FC"/>
    <w:rPr>
      <w:rFonts w:eastAsia="Times New Roman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D7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ire.nemou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</dc:title>
  <dc:creator>Bernard SERGENT</dc:creator>
  <cp:lastModifiedBy>Florence Marcandella</cp:lastModifiedBy>
  <cp:revision>5</cp:revision>
  <dcterms:created xsi:type="dcterms:W3CDTF">2019-12-19T15:19:00Z</dcterms:created>
  <dcterms:modified xsi:type="dcterms:W3CDTF">2020-01-10T10:03:00Z</dcterms:modified>
</cp:coreProperties>
</file>